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D7F" w:rsidRPr="006F406B" w:rsidRDefault="00857C25" w:rsidP="00B344A5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6F406B">
        <w:rPr>
          <w:rFonts w:ascii="Times New Roman" w:hAnsi="Times New Roman" w:cs="Times New Roman"/>
          <w:sz w:val="40"/>
          <w:szCs w:val="40"/>
        </w:rPr>
        <w:t>Информационное письмо</w:t>
      </w:r>
    </w:p>
    <w:p w:rsidR="007D1D61" w:rsidRDefault="007D1D61" w:rsidP="004A6F8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44A5" w:rsidRPr="00A77F54" w:rsidRDefault="00B344A5" w:rsidP="004A6F8D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 w:rsidRPr="00A77F54">
        <w:rPr>
          <w:rFonts w:ascii="Times New Roman" w:hAnsi="Times New Roman" w:cs="Times New Roman"/>
          <w:b/>
          <w:sz w:val="34"/>
          <w:szCs w:val="34"/>
        </w:rPr>
        <w:t xml:space="preserve">Серия образовательных мероприятий компании </w:t>
      </w:r>
      <w:proofErr w:type="spellStart"/>
      <w:r w:rsidRPr="00A77F54">
        <w:rPr>
          <w:rFonts w:ascii="Times New Roman" w:hAnsi="Times New Roman" w:cs="Times New Roman"/>
          <w:b/>
          <w:sz w:val="34"/>
          <w:szCs w:val="34"/>
        </w:rPr>
        <w:t>Elsevier</w:t>
      </w:r>
      <w:proofErr w:type="spellEnd"/>
      <w:r w:rsidR="004A6F8D" w:rsidRPr="00A77F54">
        <w:rPr>
          <w:rFonts w:ascii="Times New Roman" w:hAnsi="Times New Roman" w:cs="Times New Roman"/>
          <w:b/>
          <w:sz w:val="34"/>
          <w:szCs w:val="34"/>
        </w:rPr>
        <w:br/>
        <w:t xml:space="preserve">по подготовке научных публикаций </w:t>
      </w:r>
      <w:r w:rsidR="004A6F8D" w:rsidRPr="00A77F54">
        <w:rPr>
          <w:rFonts w:ascii="Times New Roman" w:hAnsi="Times New Roman" w:cs="Times New Roman"/>
          <w:b/>
          <w:sz w:val="34"/>
          <w:szCs w:val="34"/>
        </w:rPr>
        <w:br/>
        <w:t>на английском языке в высокорейтинговых журналах</w:t>
      </w:r>
      <w:r w:rsidR="004A6F8D" w:rsidRPr="00A77F54">
        <w:rPr>
          <w:rFonts w:ascii="Times New Roman" w:hAnsi="Times New Roman" w:cs="Times New Roman"/>
          <w:b/>
          <w:sz w:val="34"/>
          <w:szCs w:val="34"/>
        </w:rPr>
        <w:br/>
      </w:r>
      <w:r w:rsidRPr="00A77F54">
        <w:rPr>
          <w:rFonts w:ascii="Times New Roman" w:hAnsi="Times New Roman" w:cs="Times New Roman"/>
          <w:b/>
          <w:sz w:val="34"/>
          <w:szCs w:val="34"/>
        </w:rPr>
        <w:t xml:space="preserve">для сотрудников </w:t>
      </w:r>
      <w:r w:rsidR="004A6F8D" w:rsidRPr="00A77F54">
        <w:rPr>
          <w:rFonts w:ascii="Times New Roman" w:hAnsi="Times New Roman" w:cs="Times New Roman"/>
          <w:b/>
          <w:sz w:val="34"/>
          <w:szCs w:val="34"/>
        </w:rPr>
        <w:t>МГУ</w:t>
      </w:r>
      <w:bookmarkStart w:id="0" w:name="_GoBack"/>
      <w:bookmarkEnd w:id="0"/>
    </w:p>
    <w:p w:rsidR="00857C25" w:rsidRPr="00B344A5" w:rsidRDefault="00857C25" w:rsidP="00B344A5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57C25" w:rsidRPr="00B344A5" w:rsidRDefault="00857C25" w:rsidP="004A6F8D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44A5">
        <w:rPr>
          <w:rFonts w:ascii="Times New Roman" w:hAnsi="Times New Roman" w:cs="Times New Roman"/>
          <w:sz w:val="32"/>
          <w:szCs w:val="32"/>
        </w:rPr>
        <w:t xml:space="preserve">В осеннем семестре 2019/20 учебного года в МГУ пройдет серия образовательных мероприятий, проводимых компанией </w:t>
      </w:r>
      <w:r w:rsidRPr="00B344A5">
        <w:rPr>
          <w:rFonts w:ascii="Times New Roman" w:hAnsi="Times New Roman" w:cs="Times New Roman"/>
          <w:sz w:val="32"/>
          <w:szCs w:val="32"/>
          <w:lang w:val="en-US"/>
        </w:rPr>
        <w:t>Elsevier</w:t>
      </w:r>
      <w:r w:rsidRPr="00B344A5">
        <w:rPr>
          <w:rFonts w:ascii="Times New Roman" w:hAnsi="Times New Roman" w:cs="Times New Roman"/>
          <w:sz w:val="32"/>
          <w:szCs w:val="32"/>
        </w:rPr>
        <w:t xml:space="preserve"> для сотрудников МГУ по подготовке научных публикаций на английском языке в высокорейтинговых журналах. </w:t>
      </w:r>
    </w:p>
    <w:p w:rsidR="00857C25" w:rsidRPr="007D1D61" w:rsidRDefault="00857C25" w:rsidP="007D1D61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44A5">
        <w:rPr>
          <w:rFonts w:ascii="Times New Roman" w:hAnsi="Times New Roman" w:cs="Times New Roman"/>
          <w:sz w:val="32"/>
          <w:szCs w:val="32"/>
        </w:rPr>
        <w:t>Всего планируется проведение 5 м</w:t>
      </w:r>
      <w:r w:rsidR="007D1D61">
        <w:rPr>
          <w:rFonts w:ascii="Times New Roman" w:hAnsi="Times New Roman" w:cs="Times New Roman"/>
          <w:sz w:val="32"/>
          <w:szCs w:val="32"/>
        </w:rPr>
        <w:t>ероприятий. Календарный план мероприятий</w:t>
      </w:r>
      <w:r w:rsidR="00EB223B">
        <w:rPr>
          <w:rFonts w:ascii="Times New Roman" w:hAnsi="Times New Roman" w:cs="Times New Roman"/>
          <w:sz w:val="32"/>
          <w:szCs w:val="32"/>
        </w:rPr>
        <w:t xml:space="preserve"> с указанием т</w:t>
      </w:r>
      <w:r w:rsidR="007D1D61">
        <w:rPr>
          <w:rFonts w:ascii="Times New Roman" w:hAnsi="Times New Roman" w:cs="Times New Roman"/>
          <w:sz w:val="32"/>
          <w:szCs w:val="32"/>
        </w:rPr>
        <w:t>ематик</w:t>
      </w:r>
      <w:r w:rsidR="00EB223B">
        <w:rPr>
          <w:rFonts w:ascii="Times New Roman" w:hAnsi="Times New Roman" w:cs="Times New Roman"/>
          <w:sz w:val="32"/>
          <w:szCs w:val="32"/>
        </w:rPr>
        <w:t>и</w:t>
      </w:r>
      <w:r w:rsidR="007D1D61">
        <w:rPr>
          <w:rFonts w:ascii="Times New Roman" w:hAnsi="Times New Roman" w:cs="Times New Roman"/>
          <w:sz w:val="32"/>
          <w:szCs w:val="32"/>
        </w:rPr>
        <w:t xml:space="preserve"> прилагается.</w:t>
      </w:r>
    </w:p>
    <w:p w:rsidR="00857C25" w:rsidRPr="00B80647" w:rsidRDefault="00857C25" w:rsidP="004A6F8D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44A5">
        <w:rPr>
          <w:rFonts w:ascii="Times New Roman" w:hAnsi="Times New Roman" w:cs="Times New Roman"/>
          <w:sz w:val="32"/>
          <w:szCs w:val="32"/>
        </w:rPr>
        <w:t>К участию приглашаются сотрудники МГУ</w:t>
      </w:r>
      <w:r w:rsidR="00B344A5" w:rsidRPr="00B344A5">
        <w:rPr>
          <w:rFonts w:ascii="Times New Roman" w:hAnsi="Times New Roman" w:cs="Times New Roman"/>
          <w:sz w:val="32"/>
          <w:szCs w:val="32"/>
        </w:rPr>
        <w:t>. Участие в мероприятиях бесплатное</w:t>
      </w:r>
      <w:r w:rsidR="00B344A5" w:rsidRPr="00B80647">
        <w:rPr>
          <w:rFonts w:ascii="Times New Roman" w:hAnsi="Times New Roman" w:cs="Times New Roman"/>
          <w:sz w:val="28"/>
          <w:szCs w:val="28"/>
        </w:rPr>
        <w:t>.</w:t>
      </w:r>
      <w:r w:rsidR="00B80647" w:rsidRPr="00B8064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О месте проведения мероприятий будет сообщено дополнительно.</w:t>
      </w:r>
    </w:p>
    <w:p w:rsidR="00B80647" w:rsidRPr="00B80647" w:rsidRDefault="00B80647" w:rsidP="004A6F8D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80647">
        <w:rPr>
          <w:rFonts w:ascii="Times New Roman" w:hAnsi="Times New Roman" w:cs="Times New Roman"/>
          <w:sz w:val="32"/>
          <w:szCs w:val="32"/>
          <w:shd w:val="clear" w:color="auto" w:fill="FFFFFF"/>
        </w:rPr>
        <w:t>Регистрация доступна на портале «Ломоносов» по адресу: </w:t>
      </w:r>
      <w:hyperlink r:id="rId7" w:tgtFrame="_blank" w:history="1">
        <w:r w:rsidRPr="00B80647">
          <w:rPr>
            <w:rStyle w:val="a5"/>
            <w:rFonts w:ascii="Times New Roman" w:hAnsi="Times New Roman" w:cs="Times New Roman"/>
            <w:color w:val="auto"/>
            <w:sz w:val="32"/>
            <w:szCs w:val="32"/>
            <w:shd w:val="clear" w:color="auto" w:fill="FFFFFF"/>
          </w:rPr>
          <w:t>https://lomonosov-msu.ru/rus/event/5738/</w:t>
        </w:r>
      </w:hyperlink>
      <w:r w:rsidRPr="00B80647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4A6F8D" w:rsidRDefault="004A6F8D" w:rsidP="004A6F8D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D1D61" w:rsidRPr="00B344A5" w:rsidRDefault="007D1D61" w:rsidP="004A6F8D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5E1F1F" w:rsidRDefault="005E1F1F" w:rsidP="004A6F8D">
      <w:pPr>
        <w:rPr>
          <w:rFonts w:ascii="Times New Roman" w:hAnsi="Times New Roman" w:cs="Times New Roman"/>
          <w:sz w:val="32"/>
          <w:szCs w:val="32"/>
        </w:rPr>
        <w:sectPr w:rsidR="005E1F1F" w:rsidSect="006F406B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B344A5" w:rsidRPr="006F406B" w:rsidRDefault="005E1F1F" w:rsidP="006F40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0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Календарный план проведения образовательных мероприятий компании </w:t>
      </w:r>
      <w:proofErr w:type="spellStart"/>
      <w:r w:rsidRPr="006F406B">
        <w:rPr>
          <w:rFonts w:ascii="Times New Roman" w:hAnsi="Times New Roman" w:cs="Times New Roman"/>
          <w:b/>
          <w:sz w:val="28"/>
          <w:szCs w:val="28"/>
        </w:rPr>
        <w:t>Elsevier</w:t>
      </w:r>
      <w:proofErr w:type="spellEnd"/>
      <w:r w:rsidRPr="006F406B">
        <w:rPr>
          <w:rFonts w:ascii="Times New Roman" w:hAnsi="Times New Roman" w:cs="Times New Roman"/>
          <w:b/>
          <w:sz w:val="28"/>
          <w:szCs w:val="28"/>
        </w:rPr>
        <w:t xml:space="preserve"> для сотрудников МГУ по подготовке научных публикаций на английском языке в высокорейтинговых журналах</w:t>
      </w:r>
    </w:p>
    <w:p w:rsidR="006F406B" w:rsidRPr="006F406B" w:rsidRDefault="006F406B" w:rsidP="006F40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94D" w:rsidRPr="006F406B" w:rsidRDefault="0088694D" w:rsidP="006F406B">
      <w:pPr>
        <w:spacing w:after="60" w:line="240" w:lineRule="auto"/>
        <w:ind w:firstLine="425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6F40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Лекция 1</w:t>
      </w:r>
    </w:p>
    <w:p w:rsidR="0088694D" w:rsidRPr="006F406B" w:rsidRDefault="0088694D" w:rsidP="006F406B">
      <w:pPr>
        <w:spacing w:after="60" w:line="240" w:lineRule="auto"/>
        <w:ind w:firstLine="425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6F40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17 сентября 2019 года (вторник), 17.00</w:t>
      </w:r>
    </w:p>
    <w:p w:rsidR="0088694D" w:rsidRPr="006F406B" w:rsidRDefault="0088694D" w:rsidP="006F406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6F40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Тема:</w:t>
      </w:r>
      <w:r w:rsidRPr="006F40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Современные подходы и практики для эффективной работы с научной информацией</w:t>
      </w:r>
    </w:p>
    <w:p w:rsidR="0088694D" w:rsidRPr="006F406B" w:rsidRDefault="0088694D" w:rsidP="006F4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40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Содержание:</w:t>
      </w:r>
      <w:r w:rsidRPr="006F40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gramStart"/>
      <w:r w:rsidRPr="006F406B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Big Data </w:t>
      </w:r>
      <w:r w:rsidRPr="006F40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области научной информации.</w:t>
      </w:r>
      <w:proofErr w:type="gramEnd"/>
      <w:r w:rsidRPr="006F40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Выбор базы данных для нужд исследователя. Факторы, определяющие качество информационных баз. Связь с подготовкой научных публикаций. Введение в метаданные. Мировой ландшафт научных публикаций. Время поиска научной информации и возможности его оптимизации.</w:t>
      </w:r>
    </w:p>
    <w:p w:rsidR="006F406B" w:rsidRPr="006F406B" w:rsidRDefault="006F406B" w:rsidP="006F406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8694D" w:rsidRPr="006F406B" w:rsidRDefault="0088694D" w:rsidP="006F406B">
      <w:pPr>
        <w:spacing w:after="60" w:line="240" w:lineRule="auto"/>
        <w:ind w:firstLine="425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6F40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Лекция 2</w:t>
      </w:r>
    </w:p>
    <w:p w:rsidR="0088694D" w:rsidRPr="006F406B" w:rsidRDefault="0088694D" w:rsidP="006F406B">
      <w:pPr>
        <w:spacing w:after="60" w:line="240" w:lineRule="auto"/>
        <w:ind w:firstLine="425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6F40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 октября 2019 года, (вторник), 17.00</w:t>
      </w:r>
    </w:p>
    <w:p w:rsidR="0088694D" w:rsidRPr="006F406B" w:rsidRDefault="0088694D" w:rsidP="006F406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6F40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Тема:</w:t>
      </w:r>
      <w:r w:rsidRPr="006F40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Создание и использование персональной научной библиотеки для эффективной подготовки публикационных заявок по современным стандартам</w:t>
      </w:r>
      <w:r w:rsidR="006F40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помощью платформы </w:t>
      </w:r>
      <w:proofErr w:type="spellStart"/>
      <w:r w:rsidR="006F40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Mendeley</w:t>
      </w:r>
      <w:proofErr w:type="spellEnd"/>
    </w:p>
    <w:p w:rsidR="0088694D" w:rsidRPr="006F406B" w:rsidRDefault="0088694D" w:rsidP="006F4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40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Содержание:</w:t>
      </w:r>
      <w:r w:rsidRPr="006F40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Организация научной библиотеки и работа со ссылками. Сокращение времени на подготовку и написание научных публикаций. Упрощение работы с контентом. Повышение видимости ученых в международной научной социальной сети. Международные </w:t>
      </w:r>
      <w:proofErr w:type="spellStart"/>
      <w:r w:rsidRPr="006F40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коллаборации</w:t>
      </w:r>
      <w:proofErr w:type="spellEnd"/>
      <w:r w:rsidRPr="006F40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Управление академической карьерой.</w:t>
      </w:r>
    </w:p>
    <w:p w:rsidR="006F406B" w:rsidRPr="006F406B" w:rsidRDefault="006F406B" w:rsidP="006F406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8694D" w:rsidRPr="006F406B" w:rsidRDefault="0088694D" w:rsidP="006F406B">
      <w:pPr>
        <w:spacing w:after="60" w:line="240" w:lineRule="auto"/>
        <w:ind w:firstLine="425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6F40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Лекция 3</w:t>
      </w:r>
    </w:p>
    <w:p w:rsidR="0088694D" w:rsidRPr="006F406B" w:rsidRDefault="0088694D" w:rsidP="006F406B">
      <w:pPr>
        <w:spacing w:after="60" w:line="240" w:lineRule="auto"/>
        <w:ind w:firstLine="425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6F40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29 октября 2019 года, (вторник), 17.00</w:t>
      </w:r>
    </w:p>
    <w:p w:rsidR="0088694D" w:rsidRPr="006F406B" w:rsidRDefault="0088694D" w:rsidP="006F406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6F40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Тема:</w:t>
      </w:r>
      <w:r w:rsidRPr="006F40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Выбор международного журнала для публикации и результативная подготовка научной статьи</w:t>
      </w:r>
    </w:p>
    <w:p w:rsidR="0088694D" w:rsidRPr="006F406B" w:rsidRDefault="0088694D" w:rsidP="006F4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40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Содержание:</w:t>
      </w:r>
      <w:r w:rsidRPr="006F40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Источники информации. Как выбрать журнал для публикации. Подготовка статьи. Структура и правила написания научной статьи. </w:t>
      </w:r>
      <w:proofErr w:type="gramStart"/>
      <w:r w:rsidRPr="006F40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Повышение среднего процента принятия статей в научных журналы и как следствие повышения количества публикаций в научных журналах.</w:t>
      </w:r>
      <w:proofErr w:type="gramEnd"/>
      <w:r w:rsidRPr="006F40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Этические аспекты при публикациях в международных издательствах.</w:t>
      </w:r>
    </w:p>
    <w:p w:rsidR="006F406B" w:rsidRPr="006F406B" w:rsidRDefault="006F406B" w:rsidP="006F406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8694D" w:rsidRPr="006F406B" w:rsidRDefault="0088694D" w:rsidP="006F406B">
      <w:pPr>
        <w:spacing w:after="60" w:line="240" w:lineRule="auto"/>
        <w:ind w:firstLine="425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6F40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Лекция 4</w:t>
      </w:r>
    </w:p>
    <w:p w:rsidR="0088694D" w:rsidRPr="006F406B" w:rsidRDefault="0088694D" w:rsidP="006F406B">
      <w:pPr>
        <w:spacing w:after="60" w:line="240" w:lineRule="auto"/>
        <w:ind w:firstLine="425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6F40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19 ноября 2019 года, (вторник), 17.00</w:t>
      </w:r>
    </w:p>
    <w:p w:rsidR="0088694D" w:rsidRPr="006F406B" w:rsidRDefault="0088694D" w:rsidP="006F406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6F40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Тема:</w:t>
      </w:r>
      <w:r w:rsidRPr="006F40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Работа современного международного научного журнала: взгляд со стороны редколлегии и рецензентов на заявки авторов</w:t>
      </w:r>
    </w:p>
    <w:p w:rsidR="0088694D" w:rsidRPr="006F406B" w:rsidRDefault="0088694D" w:rsidP="006F4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40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Содержание:</w:t>
      </w:r>
      <w:r w:rsidRPr="006F40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Международные практики по качеству подготовки электронных научно-рецензируемых журналов. Способы рецензирования, применяемые в современных научных журналах. Общие положения в отношении этики научного журнала. Типы рецензирования и рекомендации по выбору рецензентов. О важности географического разнообразия редакторов и авторов. Рекомендации по качеству содержания.</w:t>
      </w:r>
    </w:p>
    <w:p w:rsidR="006F406B" w:rsidRPr="006F406B" w:rsidRDefault="006F406B" w:rsidP="006F406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8694D" w:rsidRPr="006F406B" w:rsidRDefault="0088694D" w:rsidP="006F406B">
      <w:pPr>
        <w:spacing w:after="60" w:line="240" w:lineRule="auto"/>
        <w:ind w:firstLine="425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6F40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Лекция 5</w:t>
      </w:r>
    </w:p>
    <w:p w:rsidR="0088694D" w:rsidRPr="006F406B" w:rsidRDefault="0088694D" w:rsidP="006F406B">
      <w:pPr>
        <w:spacing w:after="60" w:line="240" w:lineRule="auto"/>
        <w:ind w:firstLine="425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6F40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 декабря 2019 года, (вторник), 17.00</w:t>
      </w:r>
    </w:p>
    <w:p w:rsidR="0088694D" w:rsidRPr="006F406B" w:rsidRDefault="0088694D" w:rsidP="006F406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6F40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Тема:</w:t>
      </w:r>
      <w:r w:rsidRPr="006F40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Как сделать, чтобы мою статью цитировали: “умное” использование библиометрических показателей</w:t>
      </w:r>
    </w:p>
    <w:p w:rsidR="005E1F1F" w:rsidRPr="006F406B" w:rsidRDefault="0088694D" w:rsidP="006F40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40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Содержание:</w:t>
      </w:r>
      <w:r w:rsidRPr="006F40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Современные библиометрические показатели – как </w:t>
      </w:r>
      <w:proofErr w:type="gramStart"/>
      <w:r w:rsidRPr="006F40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proofErr w:type="gramEnd"/>
      <w:r w:rsidRPr="006F40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зачем их использовать. Рассмотрение основных метрик: публикаций, исследователя, журнала. Факторы, влияющие на их значения. Повышение качества библиографических источников научных статей. Связь цитируемости статей со значениями наукометрических показателей.</w:t>
      </w:r>
    </w:p>
    <w:sectPr w:rsidR="005E1F1F" w:rsidRPr="006F406B" w:rsidSect="006F406B">
      <w:pgSz w:w="11906" w:h="16838"/>
      <w:pgMar w:top="794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E6F5B"/>
    <w:multiLevelType w:val="hybridMultilevel"/>
    <w:tmpl w:val="A24E31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25"/>
    <w:rsid w:val="00356264"/>
    <w:rsid w:val="004849AA"/>
    <w:rsid w:val="004A6F8D"/>
    <w:rsid w:val="005E1F1F"/>
    <w:rsid w:val="00680F37"/>
    <w:rsid w:val="006F406B"/>
    <w:rsid w:val="007D1D61"/>
    <w:rsid w:val="00857C25"/>
    <w:rsid w:val="0088694D"/>
    <w:rsid w:val="008F7D7F"/>
    <w:rsid w:val="00973B19"/>
    <w:rsid w:val="009D1B2B"/>
    <w:rsid w:val="00A77F54"/>
    <w:rsid w:val="00AB3FE1"/>
    <w:rsid w:val="00B344A5"/>
    <w:rsid w:val="00B80647"/>
    <w:rsid w:val="00C60A6E"/>
    <w:rsid w:val="00CA7107"/>
    <w:rsid w:val="00EB223B"/>
    <w:rsid w:val="00F4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F8D"/>
    <w:pPr>
      <w:ind w:left="720"/>
      <w:contextualSpacing/>
    </w:pPr>
  </w:style>
  <w:style w:type="table" w:styleId="a4">
    <w:name w:val="Table Grid"/>
    <w:basedOn w:val="a1"/>
    <w:uiPriority w:val="59"/>
    <w:rsid w:val="005E1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8064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86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69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F8D"/>
    <w:pPr>
      <w:ind w:left="720"/>
      <w:contextualSpacing/>
    </w:pPr>
  </w:style>
  <w:style w:type="table" w:styleId="a4">
    <w:name w:val="Table Grid"/>
    <w:basedOn w:val="a1"/>
    <w:uiPriority w:val="59"/>
    <w:rsid w:val="005E1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8064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86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69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monosov-msu.ru/rus/event/573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B110A-4A00-4606-BE8D-A9C0521E7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2019-06-19T15:46:00Z</cp:lastPrinted>
  <dcterms:created xsi:type="dcterms:W3CDTF">2019-06-19T14:44:00Z</dcterms:created>
  <dcterms:modified xsi:type="dcterms:W3CDTF">2019-06-19T16:37:00Z</dcterms:modified>
</cp:coreProperties>
</file>